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01819" w14:textId="77777777" w:rsidR="00C57971" w:rsidRDefault="00C57971" w:rsidP="001355CB">
      <w:pPr>
        <w:pStyle w:val="Title"/>
      </w:pPr>
    </w:p>
    <w:p w14:paraId="4ED15806" w14:textId="1FD30193" w:rsidR="001355CB" w:rsidRPr="00C57971" w:rsidRDefault="001355CB" w:rsidP="001355CB">
      <w:pPr>
        <w:pStyle w:val="Title"/>
        <w:rPr>
          <w:b/>
          <w:bCs/>
          <w:color w:val="C52385"/>
        </w:rPr>
      </w:pPr>
      <w:r w:rsidRPr="00C57971">
        <w:rPr>
          <w:b/>
          <w:bCs/>
          <w:color w:val="C52385"/>
        </w:rPr>
        <w:t xml:space="preserve">Wiltshire Youth Council Community Seats </w:t>
      </w:r>
    </w:p>
    <w:p w14:paraId="1DE04B7A" w14:textId="77777777" w:rsidR="00C57971" w:rsidRDefault="00C57971"/>
    <w:p w14:paraId="47BA17AD" w14:textId="013D876B" w:rsidR="00E10917" w:rsidRDefault="00E10917">
      <w:r>
        <w:t xml:space="preserve">Wiltshire Council </w:t>
      </w:r>
      <w:r w:rsidR="00B40224">
        <w:t>is</w:t>
      </w:r>
      <w:r w:rsidR="000B1B70">
        <w:t xml:space="preserve"> creating a new Wiltshire Youth Council that will be made up of young people aged between 11 and 1</w:t>
      </w:r>
      <w:r w:rsidR="00B0595F">
        <w:t>7</w:t>
      </w:r>
      <w:r w:rsidR="00F34DF2">
        <w:t xml:space="preserve">. </w:t>
      </w:r>
      <w:r w:rsidR="000466C3">
        <w:t xml:space="preserve">Wiltshire Youth Councillors will </w:t>
      </w:r>
      <w:r w:rsidR="00462FC4">
        <w:t xml:space="preserve">link in with </w:t>
      </w:r>
      <w:r w:rsidR="007C1FAD">
        <w:t xml:space="preserve">decision makers at Wiltshire Council and advise them about </w:t>
      </w:r>
      <w:r w:rsidR="00E71505">
        <w:t xml:space="preserve">issues that young people face. They can also </w:t>
      </w:r>
      <w:r w:rsidR="00312C07">
        <w:t xml:space="preserve">take part in </w:t>
      </w:r>
      <w:r w:rsidR="00B40224">
        <w:t>y</w:t>
      </w:r>
      <w:r w:rsidR="00312C07">
        <w:t xml:space="preserve">outh </w:t>
      </w:r>
      <w:r w:rsidR="00B40224">
        <w:t>i</w:t>
      </w:r>
      <w:r w:rsidR="00312C07">
        <w:t>nspections and have a say about how money is spent for young people in Wiltshire</w:t>
      </w:r>
      <w:r w:rsidR="001E22E0">
        <w:t>.</w:t>
      </w:r>
      <w:r w:rsidR="00616CE9">
        <w:t xml:space="preserve"> </w:t>
      </w:r>
    </w:p>
    <w:p w14:paraId="20E89281" w14:textId="2C51DE97" w:rsidR="001355CB" w:rsidRDefault="00B40224">
      <w:r>
        <w:t xml:space="preserve">If you are a young person who lives in Wiltshire but does not attend school in Wiltshire then there will be </w:t>
      </w:r>
      <w:r w:rsidR="00A354B8">
        <w:t>three</w:t>
      </w:r>
      <w:r>
        <w:t xml:space="preserve"> c</w:t>
      </w:r>
      <w:r w:rsidR="001355CB" w:rsidRPr="001355CB">
        <w:t xml:space="preserve">ommunity seats </w:t>
      </w:r>
      <w:r>
        <w:t>availabl</w:t>
      </w:r>
      <w:r w:rsidR="001355CB" w:rsidRPr="001355CB">
        <w:t xml:space="preserve">e </w:t>
      </w:r>
      <w:r>
        <w:t>which you can</w:t>
      </w:r>
      <w:r w:rsidR="001355CB" w:rsidRPr="001355CB">
        <w:t xml:space="preserve"> be elected to.</w:t>
      </w:r>
      <w:r w:rsidR="001355CB">
        <w:t xml:space="preserve"> Candidates must be able to evidence that they can consult with other young people who live in Wiltshire, for example they attend a youth group, faith group or any other place that they can attain the views of children and young people. </w:t>
      </w:r>
    </w:p>
    <w:p w14:paraId="3A94E486" w14:textId="2F69F6E9" w:rsidR="001355CB" w:rsidRPr="001355CB" w:rsidRDefault="001355CB">
      <w:pPr>
        <w:rPr>
          <w:b/>
          <w:bCs/>
        </w:rPr>
      </w:pPr>
      <w:r w:rsidRPr="001355CB">
        <w:rPr>
          <w:b/>
          <w:bCs/>
        </w:rPr>
        <w:t>Are you eligible</w:t>
      </w:r>
      <w:r w:rsidR="00B40224">
        <w:rPr>
          <w:b/>
          <w:bCs/>
        </w:rPr>
        <w:t xml:space="preserve"> to </w:t>
      </w:r>
      <w:r w:rsidR="00B40224" w:rsidRPr="00CB6023">
        <w:rPr>
          <w:b/>
          <w:bCs/>
        </w:rPr>
        <w:t>be a candidate for a community seat?</w:t>
      </w:r>
      <w:r w:rsidR="00B40224">
        <w:rPr>
          <w:b/>
          <w:bCs/>
        </w:rPr>
        <w:t xml:space="preserve"> Yes if you:</w:t>
      </w:r>
    </w:p>
    <w:p w14:paraId="64802CE8" w14:textId="72E241BB" w:rsidR="001355CB" w:rsidRDefault="00B40224" w:rsidP="00B40224">
      <w:pPr>
        <w:pStyle w:val="ListParagraph"/>
        <w:numPr>
          <w:ilvl w:val="0"/>
          <w:numId w:val="1"/>
        </w:numPr>
      </w:pPr>
      <w:r>
        <w:t>Live in</w:t>
      </w:r>
      <w:r w:rsidR="001355CB">
        <w:t xml:space="preserve"> Wiltshire </w:t>
      </w:r>
      <w:r w:rsidR="00773F3D">
        <w:t xml:space="preserve">(excludes Swindon) </w:t>
      </w:r>
      <w:r w:rsidR="001355CB">
        <w:t>but do not go to school in Wiltshire</w:t>
      </w:r>
      <w:r w:rsidR="00773F3D">
        <w:t>.</w:t>
      </w:r>
      <w:r w:rsidR="001355CB">
        <w:t xml:space="preserve"> </w:t>
      </w:r>
    </w:p>
    <w:p w14:paraId="3216F52F" w14:textId="753B6806" w:rsidR="001355CB" w:rsidRDefault="00B40224" w:rsidP="00B40224">
      <w:pPr>
        <w:pStyle w:val="ListParagraph"/>
        <w:numPr>
          <w:ilvl w:val="0"/>
          <w:numId w:val="1"/>
        </w:numPr>
      </w:pPr>
      <w:r>
        <w:t>Aged b</w:t>
      </w:r>
      <w:r w:rsidR="001355CB">
        <w:t xml:space="preserve">etween 11 and 18 </w:t>
      </w:r>
    </w:p>
    <w:p w14:paraId="5E4CEBC1" w14:textId="10A751A6" w:rsidR="001355CB" w:rsidRDefault="00B40224" w:rsidP="00B40224">
      <w:pPr>
        <w:pStyle w:val="ListParagraph"/>
        <w:numPr>
          <w:ilvl w:val="0"/>
          <w:numId w:val="1"/>
        </w:numPr>
      </w:pPr>
      <w:r>
        <w:t>Can</w:t>
      </w:r>
      <w:r w:rsidR="001355CB">
        <w:t xml:space="preserve"> consult with other young people about youth council topics </w:t>
      </w:r>
    </w:p>
    <w:p w14:paraId="40CDCE15" w14:textId="4A5B463C" w:rsidR="001355CB" w:rsidRPr="001355CB" w:rsidRDefault="001355CB">
      <w:pPr>
        <w:rPr>
          <w:b/>
          <w:bCs/>
        </w:rPr>
      </w:pPr>
      <w:r w:rsidRPr="001355CB">
        <w:rPr>
          <w:b/>
          <w:bCs/>
        </w:rPr>
        <w:t xml:space="preserve">How to become a candidate </w:t>
      </w:r>
    </w:p>
    <w:p w14:paraId="2BD9C8DF" w14:textId="5A6EA23C" w:rsidR="00B40224" w:rsidRDefault="001355CB">
      <w:r>
        <w:t>To stand you must submit a sign-up form</w:t>
      </w:r>
      <w:r w:rsidR="00010E6E">
        <w:t>, media consent form</w:t>
      </w:r>
      <w:r>
        <w:t xml:space="preserve"> and a one-page manifesto to </w:t>
      </w:r>
      <w:hyperlink r:id="rId10" w:history="1">
        <w:r w:rsidRPr="00263A24">
          <w:rPr>
            <w:rStyle w:val="Hyperlink"/>
          </w:rPr>
          <w:t>childandyouthvoice@wiltshire.gov.uk</w:t>
        </w:r>
      </w:hyperlink>
      <w:r w:rsidR="006C5C95">
        <w:t xml:space="preserve"> by 1</w:t>
      </w:r>
      <w:r w:rsidR="00000BE9">
        <w:t>2</w:t>
      </w:r>
      <w:r w:rsidR="00B40224">
        <w:t xml:space="preserve"> January 202</w:t>
      </w:r>
      <w:r w:rsidR="00A55A67">
        <w:t>4</w:t>
      </w:r>
      <w:r w:rsidR="00B40224">
        <w:t xml:space="preserve">. </w:t>
      </w:r>
    </w:p>
    <w:p w14:paraId="54AF5984" w14:textId="78B9680A" w:rsidR="001355CB" w:rsidRDefault="001355CB">
      <w:r>
        <w:t xml:space="preserve">The manifesto should tell voters a bit about you, why you want to stand as a youth councillor and what you want to do to help young people in your area. The manifestos will be uploaded to the council website from </w:t>
      </w:r>
      <w:r w:rsidR="00B40224">
        <w:t>2</w:t>
      </w:r>
      <w:r w:rsidR="00A55A67">
        <w:t>2</w:t>
      </w:r>
      <w:r w:rsidR="00B40224">
        <w:t xml:space="preserve"> January 202</w:t>
      </w:r>
      <w:r w:rsidR="00A55A67">
        <w:t>4</w:t>
      </w:r>
      <w:r>
        <w:t xml:space="preserve"> and will be available for young people </w:t>
      </w:r>
      <w:r w:rsidR="00B40224">
        <w:t xml:space="preserve">to </w:t>
      </w:r>
      <w:r>
        <w:t xml:space="preserve">read. A voting link will go live on the website between </w:t>
      </w:r>
      <w:r w:rsidR="00A55A67">
        <w:t>29</w:t>
      </w:r>
      <w:r w:rsidR="00B40224">
        <w:t xml:space="preserve"> January 202</w:t>
      </w:r>
      <w:r w:rsidR="00A55A67">
        <w:t>4</w:t>
      </w:r>
      <w:r>
        <w:t xml:space="preserve"> and </w:t>
      </w:r>
      <w:r w:rsidR="00A55A67">
        <w:t>2</w:t>
      </w:r>
      <w:r w:rsidR="00B40224">
        <w:t xml:space="preserve"> February 202</w:t>
      </w:r>
      <w:r w:rsidR="00A55A67">
        <w:t>4</w:t>
      </w:r>
      <w:r>
        <w:t xml:space="preserve"> where young people in Wiltshire can vote for their chosen candidates. The candidates will be contacted on the week commencing </w:t>
      </w:r>
      <w:r w:rsidR="007013EF">
        <w:t>5</w:t>
      </w:r>
      <w:r w:rsidR="00B40224">
        <w:t xml:space="preserve"> February 202</w:t>
      </w:r>
      <w:r w:rsidR="007013EF">
        <w:t>4</w:t>
      </w:r>
      <w:r>
        <w:t xml:space="preserve"> to let them know if they have been successful in winning a seat</w:t>
      </w:r>
      <w:r w:rsidR="00B40224">
        <w:t xml:space="preserve">. </w:t>
      </w:r>
      <w:r>
        <w:t xml:space="preserve"> </w:t>
      </w:r>
      <w:r w:rsidR="00B40224">
        <w:t>W</w:t>
      </w:r>
      <w:r>
        <w:t xml:space="preserve">e will announce </w:t>
      </w:r>
      <w:r w:rsidR="00773F3D">
        <w:t>all</w:t>
      </w:r>
      <w:r>
        <w:t xml:space="preserve"> the youth councillors at the same time on our website and social media platforms after everyone has been contacted. </w:t>
      </w:r>
    </w:p>
    <w:p w14:paraId="6F8AD417" w14:textId="1E103BDD" w:rsidR="00B40224" w:rsidRDefault="00B40224">
      <w:pPr>
        <w:rPr>
          <w:rStyle w:val="Hyperlink"/>
        </w:rPr>
      </w:pPr>
      <w:r w:rsidRPr="00CB6023">
        <w:t xml:space="preserve">Any further questions? Get in touch by emailing </w:t>
      </w:r>
      <w:hyperlink r:id="rId11" w:history="1">
        <w:r w:rsidR="00CB6023" w:rsidRPr="00263A24">
          <w:rPr>
            <w:rStyle w:val="Hyperlink"/>
          </w:rPr>
          <w:t>childandyouthvoice@wiltshire.gov.uk</w:t>
        </w:r>
      </w:hyperlink>
    </w:p>
    <w:p w14:paraId="5EBEE76C" w14:textId="77777777" w:rsidR="001355CB" w:rsidRDefault="001355CB"/>
    <w:p w14:paraId="7EA0A009" w14:textId="77777777" w:rsidR="001355CB" w:rsidRDefault="001355CB"/>
    <w:sectPr w:rsidR="001355CB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C9FDE" w14:textId="77777777" w:rsidR="00605E75" w:rsidRDefault="00605E75" w:rsidP="00C57971">
      <w:pPr>
        <w:spacing w:after="0" w:line="240" w:lineRule="auto"/>
      </w:pPr>
      <w:r>
        <w:separator/>
      </w:r>
    </w:p>
  </w:endnote>
  <w:endnote w:type="continuationSeparator" w:id="0">
    <w:p w14:paraId="0634FC44" w14:textId="77777777" w:rsidR="00605E75" w:rsidRDefault="00605E75" w:rsidP="00C57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05389" w14:textId="77777777" w:rsidR="00605E75" w:rsidRDefault="00605E75" w:rsidP="00C57971">
      <w:pPr>
        <w:spacing w:after="0" w:line="240" w:lineRule="auto"/>
      </w:pPr>
      <w:r>
        <w:separator/>
      </w:r>
    </w:p>
  </w:footnote>
  <w:footnote w:type="continuationSeparator" w:id="0">
    <w:p w14:paraId="0B236172" w14:textId="77777777" w:rsidR="00605E75" w:rsidRDefault="00605E75" w:rsidP="00C57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5587B" w14:textId="31DA9803" w:rsidR="00C57971" w:rsidRDefault="00C57971">
    <w:pPr>
      <w:pStyle w:val="Header"/>
    </w:pPr>
    <w:r>
      <w:rPr>
        <w:rFonts w:ascii="Arial" w:eastAsia="Times New Roman" w:hAnsi="Arial" w:cs="Arial"/>
        <w:b/>
        <w:noProof/>
        <w:color w:val="000000"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2A06829C" wp14:editId="035E4CFB">
          <wp:simplePos x="0" y="0"/>
          <wp:positionH relativeFrom="page">
            <wp:align>right</wp:align>
          </wp:positionH>
          <wp:positionV relativeFrom="paragraph">
            <wp:posOffset>-447202</wp:posOffset>
          </wp:positionV>
          <wp:extent cx="7559247" cy="10692018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247" cy="10692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242A7"/>
    <w:multiLevelType w:val="hybridMultilevel"/>
    <w:tmpl w:val="8E3E6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412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Q0MTY1MrO0NLIwNDRR0lEKTi0uzszPAykwqgUApYMHhCwAAAA="/>
  </w:docVars>
  <w:rsids>
    <w:rsidRoot w:val="001355CB"/>
    <w:rsid w:val="00000BE9"/>
    <w:rsid w:val="00010E6E"/>
    <w:rsid w:val="000466C3"/>
    <w:rsid w:val="000B1B70"/>
    <w:rsid w:val="001355CB"/>
    <w:rsid w:val="001E22E0"/>
    <w:rsid w:val="002542E7"/>
    <w:rsid w:val="00312C07"/>
    <w:rsid w:val="00462FC4"/>
    <w:rsid w:val="004F3B25"/>
    <w:rsid w:val="00605E75"/>
    <w:rsid w:val="00616CE9"/>
    <w:rsid w:val="006C5C95"/>
    <w:rsid w:val="007013EF"/>
    <w:rsid w:val="00773F3D"/>
    <w:rsid w:val="00775390"/>
    <w:rsid w:val="007C1FAD"/>
    <w:rsid w:val="00A01DCB"/>
    <w:rsid w:val="00A354B8"/>
    <w:rsid w:val="00A55A67"/>
    <w:rsid w:val="00B0595F"/>
    <w:rsid w:val="00B40224"/>
    <w:rsid w:val="00C57971"/>
    <w:rsid w:val="00CB6023"/>
    <w:rsid w:val="00D111EE"/>
    <w:rsid w:val="00DB1455"/>
    <w:rsid w:val="00E10917"/>
    <w:rsid w:val="00E71505"/>
    <w:rsid w:val="00F3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992B5"/>
  <w15:chartTrackingRefBased/>
  <w15:docId w15:val="{27B98292-C059-405F-8091-E8BFB3EC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5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55CB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1355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55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402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79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971"/>
  </w:style>
  <w:style w:type="paragraph" w:styleId="Footer">
    <w:name w:val="footer"/>
    <w:basedOn w:val="Normal"/>
    <w:link w:val="FooterChar"/>
    <w:uiPriority w:val="99"/>
    <w:unhideWhenUsed/>
    <w:rsid w:val="00C579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hildandyouthvoice@wiltshire.gov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childandyouthvoice@wiltshire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25739036048144B7D2D5BEBEC34B97" ma:contentTypeVersion="19" ma:contentTypeDescription="Create a new document." ma:contentTypeScope="" ma:versionID="ce69ae1dda94b551dbd49d29a536bd94">
  <xsd:schema xmlns:xsd="http://www.w3.org/2001/XMLSchema" xmlns:xs="http://www.w3.org/2001/XMLSchema" xmlns:p="http://schemas.microsoft.com/office/2006/metadata/properties" xmlns:ns2="a19d5bf2-c8cc-4aa0-b405-6ddb15ee50bf" xmlns:ns3="95667ea0-0465-41a9-949a-f4d285332952" xmlns:ns4="e0f9e225-0762-47db-a700-d28ac4b3e40d" targetNamespace="http://schemas.microsoft.com/office/2006/metadata/properties" ma:root="true" ma:fieldsID="909274e1f4afa55f81be691b53fb4d57" ns2:_="" ns3:_="" ns4:_="">
    <xsd:import namespace="a19d5bf2-c8cc-4aa0-b405-6ddb15ee50bf"/>
    <xsd:import namespace="95667ea0-0465-41a9-949a-f4d285332952"/>
    <xsd:import namespace="e0f9e225-0762-47db-a700-d28ac4b3e4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4:TaxCatchAll" minOccurs="0"/>
                <xsd:element ref="ns2:MediaServiceLocation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d5bf2-c8cc-4aa0-b405-6ddb15ee50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2df4a1f-7efd-448e-8d4c-d4bc970677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67ea0-0465-41a9-949a-f4d2853329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9e225-0762-47db-a700-d28ac4b3e40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d270819-6492-4edc-b890-987ff2373b9b}" ma:internalName="TaxCatchAll" ma:showField="CatchAllData" ma:web="dc49e1f6-459d-49be-bd23-89bb03f96c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f9e225-0762-47db-a700-d28ac4b3e40d"/>
    <lcf76f155ced4ddcb4097134ff3c332f xmlns="a19d5bf2-c8cc-4aa0-b405-6ddb15ee50b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065EBA-7594-4805-9417-BBF850E73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9d5bf2-c8cc-4aa0-b405-6ddb15ee50bf"/>
    <ds:schemaRef ds:uri="95667ea0-0465-41a9-949a-f4d285332952"/>
    <ds:schemaRef ds:uri="e0f9e225-0762-47db-a700-d28ac4b3e4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8B4B91-6BC2-4DB9-84D1-C00DFA5059B0}">
  <ds:schemaRefs>
    <ds:schemaRef ds:uri="http://schemas.microsoft.com/office/2006/metadata/properties"/>
    <ds:schemaRef ds:uri="http://schemas.microsoft.com/office/infopath/2007/PartnerControls"/>
    <ds:schemaRef ds:uri="e0f9e225-0762-47db-a700-d28ac4b3e40d"/>
    <ds:schemaRef ds:uri="a19d5bf2-c8cc-4aa0-b405-6ddb15ee50bf"/>
  </ds:schemaRefs>
</ds:datastoreItem>
</file>

<file path=customXml/itemProps3.xml><?xml version="1.0" encoding="utf-8"?>
<ds:datastoreItem xmlns:ds="http://schemas.openxmlformats.org/officeDocument/2006/customXml" ds:itemID="{B4049DD4-52B5-4DC4-B18B-BB91D1FBB3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Sutton, Joe</dc:creator>
  <cp:keywords/>
  <dc:description/>
  <cp:lastModifiedBy>Draisey, Cameron</cp:lastModifiedBy>
  <cp:revision>5</cp:revision>
  <dcterms:created xsi:type="dcterms:W3CDTF">2023-11-02T16:16:00Z</dcterms:created>
  <dcterms:modified xsi:type="dcterms:W3CDTF">2023-11-02T16:17:00Z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0x0101003225739036048144B7D2D5BEBEC34B97</vt:lpwstr>
  </property>
</Properties>
</file>